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200"/>
        <w:tblW w:w="7668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9"/>
        <w:gridCol w:w="659"/>
        <w:gridCol w:w="601"/>
        <w:gridCol w:w="719"/>
        <w:gridCol w:w="2160"/>
        <w:gridCol w:w="720"/>
        <w:gridCol w:w="720"/>
        <w:tblGridChange w:id="0">
          <w:tblGrid>
            <w:gridCol w:w="2089"/>
            <w:gridCol w:w="659"/>
            <w:gridCol w:w="601"/>
            <w:gridCol w:w="719"/>
            <w:gridCol w:w="2160"/>
            <w:gridCol w:w="720"/>
            <w:gridCol w:w="72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---魚酥、魚鬆系列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*選購時請註明酥或鬆*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魚酥魚鬆罐裝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  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魚酥魚鬆夾鏈袋裝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8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旗魚酥罐  ＄170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      ＄260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旗魚酥   ＄170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紅目鰱酥罐＄135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      ＄220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紅目鰱酥 ＄145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狗母酥罐  ＄135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      ＄220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狗母酥   ＄145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鮭魚酥罐  ＄135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＄220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鮭魚酥   ＄145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虱目魚酥 ＄130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虱目酥罐  ＄125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(鬆)      ＄200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易開罐旗魚酥/紅目鰱酥/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虱目魚酥禮盒組元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="0" w:tblpY="1587"/>
        <w:tblW w:w="16020.0" w:type="dxa"/>
        <w:jc w:val="left"/>
        <w:tblInd w:w="-28.0" w:type="dxa"/>
        <w:tblLayout w:type="fixed"/>
        <w:tblLook w:val="0000"/>
      </w:tblPr>
      <w:tblGrid>
        <w:gridCol w:w="5220"/>
        <w:gridCol w:w="6300"/>
        <w:gridCol w:w="4500"/>
        <w:tblGridChange w:id="0">
          <w:tblGrid>
            <w:gridCol w:w="5220"/>
            <w:gridCol w:w="6300"/>
            <w:gridCol w:w="45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收貨人: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地址: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電話: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Spec="right" w:tblpY="205"/>
        <w:tblW w:w="82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3"/>
        <w:gridCol w:w="7"/>
        <w:gridCol w:w="676"/>
        <w:gridCol w:w="693"/>
        <w:gridCol w:w="2139"/>
        <w:gridCol w:w="884"/>
        <w:gridCol w:w="576"/>
        <w:gridCol w:w="720"/>
        <w:tblGridChange w:id="0">
          <w:tblGrid>
            <w:gridCol w:w="2513"/>
            <w:gridCol w:w="7"/>
            <w:gridCol w:w="676"/>
            <w:gridCol w:w="693"/>
            <w:gridCol w:w="2139"/>
            <w:gridCol w:w="884"/>
            <w:gridCol w:w="576"/>
            <w:gridCol w:w="7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40" w:right="0" w:firstLine="3623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休閒食品/XO干貝醬系列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品     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1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小計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品     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8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7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小計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麻辣魷魚絲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飛卷片            ＄150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干貝唇            ＄200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飛卷軟絲  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梅魚酥  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黃金魚  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干貝糖   150g ＄3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300g ＄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72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青蔥蝦黃金魚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芝麻夾心絲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香魚片        ＄100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小魚乾  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蔥味蝦酥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柳葉魚        ＄120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香酥黃魚          ＄100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龍魚骨  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原味小卷片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比目魚骨  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好滋味魚菓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魷魚絲    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一口吃烏魚子      ＄400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7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魷魚片    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干貝絲醬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250g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＄270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高級干貝醬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300g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＄270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炭烤魷魚絲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烏魚子醬   ＄410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小辣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大辣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炭烤魷魚片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XO干貝醬  ＄270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兩瓶有禮盒裝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小辣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大辣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煙燻魷魚絲    ＄150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＄300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無辣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麻辣切片      ＄150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魷魚頭        ＄100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總計: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a50021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91945" cy="5562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556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a50021"/>
          <w:sz w:val="40"/>
          <w:szCs w:val="40"/>
          <w:u w:val="none"/>
          <w:shd w:fill="auto" w:val="clear"/>
          <w:vertAlign w:val="baseline"/>
          <w:rtl w:val="0"/>
        </w:rPr>
        <w:t xml:space="preserve">海產食品訂購單</w:t>
      </w:r>
    </w:p>
    <w:tbl>
      <w:tblPr>
        <w:tblStyle w:val="Table4"/>
        <w:tblpPr w:leftFromText="180" w:rightFromText="180" w:topFromText="0" w:bottomFromText="0" w:vertAnchor="page" w:horzAnchor="margin" w:tblpX="0" w:tblpY="7261"/>
        <w:tblW w:w="76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1275"/>
        <w:gridCol w:w="1276"/>
        <w:tblGridChange w:id="0">
          <w:tblGrid>
            <w:gridCol w:w="5070"/>
            <w:gridCol w:w="1275"/>
            <w:gridCol w:w="1276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品      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ashed"/>
            </w:tcBorders>
            <w:shd w:fill="e0e0e0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黃金干貝醬410g                    ＄460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烏金干貝醬250g                    ＄230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飛魚卵干貝醬410g                  ＄290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小卷干一斤裝   中尾＄1100         ＄1100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澎湖小卷片 70g                     $200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140g                     $380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page" w:horzAnchor="margin" w:tblpXSpec="right" w:tblpY="10453"/>
        <w:tblW w:w="8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9"/>
        <w:gridCol w:w="3519"/>
        <w:tblGridChange w:id="0">
          <w:tblGrid>
            <w:gridCol w:w="4669"/>
            <w:gridCol w:w="3519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門市地址:高雄市茄萣區濱海路四段69號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訂購電話:(07)6900216/6908766 FAX:6908981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購物滿2000元免運費，未滿自付運費100元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http://www.yujhen.com.tw/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備註: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0" w:left="454" w:right="45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FKai-SB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